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54C1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DCD65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993D6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4534B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15AAE9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C8F7E" w14:textId="77777777" w:rsidR="00BD07D8" w:rsidRDefault="00BD07D8" w:rsidP="00441E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8EE1A6" w14:textId="77777777" w:rsidR="00BD07D8" w:rsidRDefault="00BD07D8" w:rsidP="00441E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E4E0D7" w14:textId="45B9B62E" w:rsidR="00993DCA" w:rsidRPr="00441EDA" w:rsidRDefault="00993DCA" w:rsidP="00441E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1EDA">
        <w:rPr>
          <w:rFonts w:ascii="Times New Roman" w:hAnsi="Times New Roman" w:cs="Times New Roman"/>
          <w:b/>
          <w:sz w:val="20"/>
          <w:szCs w:val="20"/>
        </w:rPr>
        <w:t>Richard Müller</w:t>
      </w:r>
      <w:r w:rsidR="00441ED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41EDA" w:rsidRPr="00441EDA">
        <w:rPr>
          <w:rFonts w:ascii="Times New Roman" w:hAnsi="Times New Roman" w:cs="Times New Roman"/>
          <w:i/>
          <w:sz w:val="20"/>
          <w:szCs w:val="20"/>
        </w:rPr>
        <w:t>Praying Monk</w:t>
      </w:r>
    </w:p>
    <w:p w14:paraId="65E74B07" w14:textId="77777777" w:rsidR="00441EDA" w:rsidRPr="00CF3EE3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Tschirnitz</w:t>
      </w:r>
      <w:proofErr w:type="spellEnd"/>
      <w:r w:rsidRPr="00CF3EE3">
        <w:rPr>
          <w:rFonts w:ascii="Times New Roman" w:hAnsi="Times New Roman" w:cs="Times New Roman"/>
          <w:sz w:val="20"/>
          <w:szCs w:val="20"/>
        </w:rPr>
        <w:t xml:space="preserve"> 1874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CF3EE3">
        <w:rPr>
          <w:rFonts w:ascii="Times New Roman" w:hAnsi="Times New Roman" w:cs="Times New Roman"/>
          <w:sz w:val="20"/>
          <w:szCs w:val="20"/>
        </w:rPr>
        <w:t>1954</w:t>
      </w:r>
      <w:r>
        <w:rPr>
          <w:rFonts w:ascii="Times New Roman" w:hAnsi="Times New Roman" w:cs="Times New Roman"/>
          <w:sz w:val="20"/>
          <w:szCs w:val="20"/>
        </w:rPr>
        <w:t xml:space="preserve"> Dresden</w:t>
      </w:r>
    </w:p>
    <w:p w14:paraId="35A0E441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FC8EEE" w14:textId="4F135A3E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20D64">
        <w:rPr>
          <w:rFonts w:ascii="Times New Roman" w:hAnsi="Times New Roman" w:cs="Times New Roman"/>
          <w:sz w:val="20"/>
          <w:szCs w:val="20"/>
        </w:rPr>
        <w:t>o</w:t>
      </w:r>
      <w:r w:rsidRPr="00441EDA">
        <w:rPr>
          <w:rFonts w:ascii="Times New Roman" w:hAnsi="Times New Roman" w:cs="Times New Roman"/>
          <w:sz w:val="20"/>
          <w:szCs w:val="20"/>
        </w:rPr>
        <w:t>il on canvas</w:t>
      </w:r>
    </w:p>
    <w:p w14:paraId="079C17EB" w14:textId="6192DA74" w:rsidR="00441ED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41EDA">
        <w:rPr>
          <w:rFonts w:ascii="Times New Roman" w:hAnsi="Times New Roman" w:cs="Times New Roman"/>
          <w:sz w:val="20"/>
          <w:szCs w:val="20"/>
        </w:rPr>
        <w:t xml:space="preserve">24 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441EDA">
        <w:rPr>
          <w:rFonts w:ascii="Times New Roman" w:hAnsi="Times New Roman" w:cs="Times New Roman"/>
          <w:sz w:val="20"/>
          <w:szCs w:val="20"/>
        </w:rPr>
        <w:t xml:space="preserve"> 17 in</w:t>
      </w:r>
      <w:r>
        <w:rPr>
          <w:rFonts w:ascii="Times New Roman" w:hAnsi="Times New Roman" w:cs="Times New Roman"/>
          <w:sz w:val="20"/>
          <w:szCs w:val="20"/>
        </w:rPr>
        <w:t>ches</w:t>
      </w:r>
      <w:r w:rsidRPr="00441EDA">
        <w:rPr>
          <w:rFonts w:ascii="Times New Roman" w:hAnsi="Times New Roman" w:cs="Times New Roman"/>
          <w:sz w:val="20"/>
          <w:szCs w:val="20"/>
        </w:rPr>
        <w:t xml:space="preserve"> (60.5 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441EDA">
        <w:rPr>
          <w:rFonts w:ascii="Times New Roman" w:hAnsi="Times New Roman" w:cs="Times New Roman"/>
          <w:sz w:val="20"/>
          <w:szCs w:val="20"/>
        </w:rPr>
        <w:t xml:space="preserve"> 44 cm)</w:t>
      </w:r>
    </w:p>
    <w:p w14:paraId="0EFAADF0" w14:textId="41581D00" w:rsidR="0007150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20D64">
        <w:rPr>
          <w:rFonts w:ascii="Times New Roman" w:hAnsi="Times New Roman" w:cs="Times New Roman"/>
          <w:sz w:val="20"/>
          <w:szCs w:val="20"/>
        </w:rPr>
        <w:t>m</w:t>
      </w:r>
      <w:r w:rsidR="0007150A" w:rsidRPr="00441EDA">
        <w:rPr>
          <w:rFonts w:ascii="Times New Roman" w:hAnsi="Times New Roman" w:cs="Times New Roman"/>
          <w:sz w:val="20"/>
          <w:szCs w:val="20"/>
        </w:rPr>
        <w:t>onogramed and dated center right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41EDA">
        <w:rPr>
          <w:rFonts w:ascii="Times New Roman" w:hAnsi="Times New Roman" w:cs="Times New Roman"/>
          <w:i/>
          <w:sz w:val="20"/>
          <w:szCs w:val="20"/>
        </w:rPr>
        <w:t>‘1919’</w:t>
      </w:r>
    </w:p>
    <w:p w14:paraId="41EF98B8" w14:textId="55580745" w:rsidR="0007150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20D64">
        <w:rPr>
          <w:rFonts w:ascii="Times New Roman" w:hAnsi="Times New Roman" w:cs="Times New Roman"/>
          <w:sz w:val="20"/>
          <w:szCs w:val="20"/>
        </w:rPr>
        <w:t>a</w:t>
      </w:r>
      <w:r w:rsidR="0007150A" w:rsidRPr="00441EDA">
        <w:rPr>
          <w:rFonts w:ascii="Times New Roman" w:hAnsi="Times New Roman" w:cs="Times New Roman"/>
          <w:sz w:val="20"/>
          <w:szCs w:val="20"/>
        </w:rPr>
        <w:t>lso signed, dated and titled on the verso</w:t>
      </w:r>
    </w:p>
    <w:p w14:paraId="1078DA94" w14:textId="07660921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78F4A7" w14:textId="77777777" w:rsidR="00441ED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7AAA1" w14:textId="49F686BA" w:rsidR="00993DC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93DCA" w:rsidRPr="00441EDA">
        <w:rPr>
          <w:rFonts w:ascii="Times New Roman" w:hAnsi="Times New Roman" w:cs="Times New Roman"/>
          <w:sz w:val="20"/>
          <w:szCs w:val="20"/>
        </w:rPr>
        <w:t xml:space="preserve">rovenance: </w:t>
      </w:r>
      <w:r>
        <w:rPr>
          <w:rFonts w:ascii="Times New Roman" w:hAnsi="Times New Roman" w:cs="Times New Roman"/>
          <w:sz w:val="20"/>
          <w:szCs w:val="20"/>
        </w:rPr>
        <w:tab/>
      </w:r>
      <w:r w:rsidR="00993DCA" w:rsidRPr="00441EDA">
        <w:rPr>
          <w:rFonts w:ascii="Times New Roman" w:hAnsi="Times New Roman" w:cs="Times New Roman"/>
          <w:sz w:val="20"/>
          <w:szCs w:val="20"/>
        </w:rPr>
        <w:t>Private Collection, Bavaria</w:t>
      </w:r>
    </w:p>
    <w:p w14:paraId="119B5A73" w14:textId="77777777" w:rsidR="00441ED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9A6E6" w14:textId="3B34360A" w:rsidR="00993DC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literature</w:t>
      </w:r>
      <w:r w:rsidR="00993DCA" w:rsidRPr="00441ED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Corinna </w:t>
      </w:r>
      <w:proofErr w:type="spellStart"/>
      <w:r w:rsidR="00993DCA" w:rsidRPr="00441EDA">
        <w:rPr>
          <w:rFonts w:ascii="Times New Roman" w:hAnsi="Times New Roman" w:cs="Times New Roman"/>
          <w:sz w:val="20"/>
          <w:szCs w:val="20"/>
        </w:rPr>
        <w:t>Wodarz</w:t>
      </w:r>
      <w:proofErr w:type="spellEnd"/>
      <w:r w:rsidR="00993DCA" w:rsidRPr="00441EDA">
        <w:rPr>
          <w:rFonts w:ascii="Times New Roman" w:hAnsi="Times New Roman" w:cs="Times New Roman"/>
          <w:sz w:val="20"/>
          <w:szCs w:val="20"/>
        </w:rPr>
        <w:t>,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9B0194" w:rsidRPr="00441EDA">
        <w:rPr>
          <w:rFonts w:ascii="Times New Roman" w:hAnsi="Times New Roman" w:cs="Times New Roman"/>
          <w:i/>
          <w:sz w:val="20"/>
          <w:szCs w:val="20"/>
        </w:rPr>
        <w:t xml:space="preserve">Symbol und Eros: Die </w:t>
      </w:r>
      <w:proofErr w:type="spellStart"/>
      <w:r w:rsidR="009B0194" w:rsidRPr="00441EDA">
        <w:rPr>
          <w:rFonts w:ascii="Times New Roman" w:hAnsi="Times New Roman" w:cs="Times New Roman"/>
          <w:i/>
          <w:sz w:val="20"/>
          <w:szCs w:val="20"/>
        </w:rPr>
        <w:t>Bildwelten</w:t>
      </w:r>
      <w:proofErr w:type="spellEnd"/>
      <w:r w:rsidR="009B0194" w:rsidRPr="00441EDA">
        <w:rPr>
          <w:rFonts w:ascii="Times New Roman" w:hAnsi="Times New Roman" w:cs="Times New Roman"/>
          <w:i/>
          <w:sz w:val="20"/>
          <w:szCs w:val="20"/>
        </w:rPr>
        <w:t xml:space="preserve"> Richar</w:t>
      </w:r>
      <w:r w:rsidR="00B36220" w:rsidRPr="00441EDA">
        <w:rPr>
          <w:rFonts w:ascii="Times New Roman" w:hAnsi="Times New Roman" w:cs="Times New Roman"/>
          <w:i/>
          <w:sz w:val="20"/>
          <w:szCs w:val="20"/>
        </w:rPr>
        <w:t>d</w:t>
      </w:r>
      <w:r w:rsidR="009B0194" w:rsidRPr="00441EDA">
        <w:rPr>
          <w:rFonts w:ascii="Times New Roman" w:hAnsi="Times New Roman" w:cs="Times New Roman"/>
          <w:i/>
          <w:sz w:val="20"/>
          <w:szCs w:val="20"/>
        </w:rPr>
        <w:t xml:space="preserve"> Mü</w:t>
      </w:r>
      <w:r w:rsidR="00936977" w:rsidRPr="00441EDA">
        <w:rPr>
          <w:rFonts w:ascii="Times New Roman" w:hAnsi="Times New Roman" w:cs="Times New Roman"/>
          <w:i/>
          <w:sz w:val="20"/>
          <w:szCs w:val="20"/>
        </w:rPr>
        <w:t xml:space="preserve">llers (1874-1954) </w:t>
      </w:r>
      <w:proofErr w:type="spellStart"/>
      <w:r w:rsidR="00936977" w:rsidRPr="00441EDA">
        <w:rPr>
          <w:rFonts w:ascii="Times New Roman" w:hAnsi="Times New Roman" w:cs="Times New Roman"/>
          <w:i/>
          <w:sz w:val="20"/>
          <w:szCs w:val="20"/>
        </w:rPr>
        <w:t>mit</w:t>
      </w:r>
      <w:proofErr w:type="spellEnd"/>
      <w:r w:rsidR="00936977" w:rsidRPr="00441ED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36977" w:rsidRPr="00441EDA">
        <w:rPr>
          <w:rFonts w:ascii="Times New Roman" w:hAnsi="Times New Roman" w:cs="Times New Roman"/>
          <w:i/>
          <w:sz w:val="20"/>
          <w:szCs w:val="20"/>
        </w:rPr>
        <w:t>dem</w:t>
      </w:r>
      <w:proofErr w:type="spellEnd"/>
      <w:r w:rsidR="00936977" w:rsidRPr="00441ED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36977" w:rsidRPr="00441EDA">
        <w:rPr>
          <w:rFonts w:ascii="Times New Roman" w:hAnsi="Times New Roman" w:cs="Times New Roman"/>
          <w:i/>
          <w:sz w:val="20"/>
          <w:szCs w:val="20"/>
        </w:rPr>
        <w:t>Katalog</w:t>
      </w:r>
      <w:proofErr w:type="spellEnd"/>
      <w:r w:rsidR="00936977" w:rsidRPr="00441ED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36977" w:rsidRPr="00441EDA">
        <w:rPr>
          <w:rFonts w:ascii="Times New Roman" w:hAnsi="Times New Roman" w:cs="Times New Roman"/>
          <w:i/>
          <w:sz w:val="20"/>
          <w:szCs w:val="20"/>
        </w:rPr>
        <w:t xml:space="preserve">des </w:t>
      </w:r>
      <w:proofErr w:type="spellStart"/>
      <w:r w:rsidR="00936977" w:rsidRPr="00441EDA">
        <w:rPr>
          <w:rFonts w:ascii="Times New Roman" w:hAnsi="Times New Roman" w:cs="Times New Roman"/>
          <w:i/>
          <w:sz w:val="20"/>
          <w:szCs w:val="20"/>
        </w:rPr>
        <w:t>Gesamtwerks</w:t>
      </w:r>
      <w:proofErr w:type="spellEnd"/>
      <w:r w:rsidR="009B0194" w:rsidRPr="00441EDA">
        <w:rPr>
          <w:rFonts w:ascii="Times New Roman" w:hAnsi="Times New Roman" w:cs="Times New Roman"/>
          <w:sz w:val="20"/>
          <w:szCs w:val="20"/>
        </w:rPr>
        <w:t xml:space="preserve">, Göttingen, 2002, </w:t>
      </w:r>
      <w:r w:rsidR="00123EEF" w:rsidRPr="00441EDA">
        <w:rPr>
          <w:rFonts w:ascii="Times New Roman" w:hAnsi="Times New Roman" w:cs="Times New Roman"/>
          <w:sz w:val="20"/>
          <w:szCs w:val="20"/>
        </w:rPr>
        <w:t>possibly the “</w:t>
      </w:r>
      <w:proofErr w:type="spellStart"/>
      <w:r w:rsidR="00123EEF" w:rsidRPr="00441EDA">
        <w:rPr>
          <w:rFonts w:ascii="Times New Roman" w:hAnsi="Times New Roman" w:cs="Times New Roman"/>
          <w:sz w:val="20"/>
          <w:szCs w:val="20"/>
        </w:rPr>
        <w:t>Büssender</w:t>
      </w:r>
      <w:proofErr w:type="spellEnd"/>
      <w:r w:rsidR="00123EEF" w:rsidRPr="00441E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3EEF" w:rsidRPr="00441EDA">
        <w:rPr>
          <w:rFonts w:ascii="Times New Roman" w:hAnsi="Times New Roman" w:cs="Times New Roman"/>
          <w:sz w:val="20"/>
          <w:szCs w:val="20"/>
        </w:rPr>
        <w:t>Mönch</w:t>
      </w:r>
      <w:proofErr w:type="spellEnd"/>
      <w:r w:rsidR="00123EEF" w:rsidRPr="00441EDA">
        <w:rPr>
          <w:rFonts w:ascii="Times New Roman" w:hAnsi="Times New Roman" w:cs="Times New Roman"/>
          <w:sz w:val="20"/>
          <w:szCs w:val="20"/>
        </w:rPr>
        <w:t xml:space="preserve">,” p. 718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EEF" w:rsidRPr="00441EDA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123EEF" w:rsidRPr="00441EDA">
        <w:rPr>
          <w:rFonts w:ascii="Times New Roman" w:hAnsi="Times New Roman" w:cs="Times New Roman"/>
          <w:sz w:val="20"/>
          <w:szCs w:val="20"/>
        </w:rPr>
        <w:t>Werkverzeichnis</w:t>
      </w:r>
      <w:proofErr w:type="spellEnd"/>
      <w:r w:rsidR="00123EEF" w:rsidRPr="00441EDA">
        <w:rPr>
          <w:rFonts w:ascii="Times New Roman" w:hAnsi="Times New Roman" w:cs="Times New Roman"/>
          <w:sz w:val="20"/>
          <w:szCs w:val="20"/>
        </w:rPr>
        <w:t>” disk, no. M0000.67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. </w:t>
      </w:r>
      <w:r w:rsidR="0007150A" w:rsidRPr="00441EDA">
        <w:rPr>
          <w:rFonts w:ascii="Times New Roman" w:hAnsi="Times New Roman" w:cs="Times New Roman"/>
          <w:sz w:val="20"/>
          <w:szCs w:val="20"/>
        </w:rPr>
        <w:t xml:space="preserve">  </w:t>
      </w:r>
      <w:r w:rsidR="00936977" w:rsidRPr="00441E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357A24B" w14:textId="77777777" w:rsid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4992C" w14:textId="3EF4F8B4" w:rsidR="009B3547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41E5" w:rsidRPr="00441EDA">
        <w:rPr>
          <w:rFonts w:ascii="Times New Roman" w:hAnsi="Times New Roman" w:cs="Times New Roman"/>
          <w:sz w:val="20"/>
          <w:szCs w:val="20"/>
        </w:rPr>
        <w:t xml:space="preserve">The extraordinary </w:t>
      </w:r>
      <w:r w:rsidR="0020378F" w:rsidRPr="00441EDA">
        <w:rPr>
          <w:rFonts w:ascii="Times New Roman" w:hAnsi="Times New Roman" w:cs="Times New Roman"/>
          <w:sz w:val="20"/>
          <w:szCs w:val="20"/>
        </w:rPr>
        <w:t>Richard Müller</w:t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 (fig</w:t>
      </w:r>
      <w:r w:rsidR="00EA6732" w:rsidRPr="00441EDA">
        <w:rPr>
          <w:rFonts w:ascii="Times New Roman" w:hAnsi="Times New Roman" w:cs="Times New Roman"/>
          <w:sz w:val="20"/>
          <w:szCs w:val="20"/>
        </w:rPr>
        <w:t>s</w:t>
      </w:r>
      <w:r w:rsidR="009B3547" w:rsidRPr="00441EDA">
        <w:rPr>
          <w:rFonts w:ascii="Times New Roman" w:hAnsi="Times New Roman" w:cs="Times New Roman"/>
          <w:sz w:val="20"/>
          <w:szCs w:val="20"/>
        </w:rPr>
        <w:t>. 1</w:t>
      </w:r>
      <w:r w:rsidR="00EA6732" w:rsidRPr="00441EDA">
        <w:rPr>
          <w:rFonts w:ascii="Times New Roman" w:hAnsi="Times New Roman" w:cs="Times New Roman"/>
          <w:sz w:val="20"/>
          <w:szCs w:val="20"/>
        </w:rPr>
        <w:t>a-</w:t>
      </w:r>
      <w:r w:rsidR="009429C8" w:rsidRPr="00441EDA">
        <w:rPr>
          <w:rFonts w:ascii="Times New Roman" w:hAnsi="Times New Roman" w:cs="Times New Roman"/>
          <w:sz w:val="20"/>
          <w:szCs w:val="20"/>
        </w:rPr>
        <w:t>b</w:t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) 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had a long and sometimes contentious career as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>painter, print maker, and teacher in Germany from the late 19</w:t>
      </w:r>
      <w:r w:rsidR="0020378F" w:rsidRPr="00441ED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century until his death in East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>Germany in 1954. He had been born</w:t>
      </w:r>
      <w:r w:rsidR="009B0194" w:rsidRPr="00441EDA">
        <w:rPr>
          <w:rFonts w:ascii="Times New Roman" w:hAnsi="Times New Roman" w:cs="Times New Roman"/>
          <w:sz w:val="20"/>
          <w:szCs w:val="20"/>
        </w:rPr>
        <w:t>, the son of a weaver,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in the Bohemian city of </w:t>
      </w:r>
      <w:proofErr w:type="spellStart"/>
      <w:r w:rsidR="0020378F" w:rsidRPr="00441EDA">
        <w:rPr>
          <w:rFonts w:ascii="Times New Roman" w:hAnsi="Times New Roman" w:cs="Times New Roman"/>
          <w:sz w:val="20"/>
          <w:szCs w:val="20"/>
        </w:rPr>
        <w:t>Tschirnitz</w:t>
      </w:r>
      <w:proofErr w:type="spellEnd"/>
      <w:r w:rsidR="00014E29" w:rsidRPr="00441EDA">
        <w:rPr>
          <w:rFonts w:ascii="Times New Roman" w:hAnsi="Times New Roman" w:cs="Times New Roman"/>
          <w:sz w:val="20"/>
          <w:szCs w:val="20"/>
        </w:rPr>
        <w:t xml:space="preserve"> (now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14E29" w:rsidRPr="00441EDA">
        <w:rPr>
          <w:rFonts w:ascii="Times New Roman" w:hAnsi="Times New Roman" w:cs="Times New Roman"/>
          <w:sz w:val="20"/>
          <w:szCs w:val="20"/>
        </w:rPr>
        <w:t>in Czechoslovakia)</w:t>
      </w:r>
      <w:r w:rsidR="007622EC" w:rsidRPr="00441EDA">
        <w:rPr>
          <w:rFonts w:ascii="Times New Roman" w:hAnsi="Times New Roman" w:cs="Times New Roman"/>
          <w:sz w:val="20"/>
          <w:szCs w:val="20"/>
        </w:rPr>
        <w:t>,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and in 1888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, at age 14, </w:t>
      </w:r>
      <w:r w:rsidR="0020378F" w:rsidRPr="00441EDA">
        <w:rPr>
          <w:rFonts w:ascii="Times New Roman" w:hAnsi="Times New Roman" w:cs="Times New Roman"/>
          <w:sz w:val="20"/>
          <w:szCs w:val="20"/>
        </w:rPr>
        <w:t>began to study and work at the Royal Saxon Porcel</w:t>
      </w:r>
      <w:r w:rsidR="009B3547" w:rsidRPr="00441EDA">
        <w:rPr>
          <w:rFonts w:ascii="Times New Roman" w:hAnsi="Times New Roman" w:cs="Times New Roman"/>
          <w:sz w:val="20"/>
          <w:szCs w:val="20"/>
        </w:rPr>
        <w:t>a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Manufactory </w:t>
      </w:r>
      <w:r w:rsidR="009B0194" w:rsidRPr="00441EDA">
        <w:rPr>
          <w:rFonts w:ascii="Times New Roman" w:hAnsi="Times New Roman" w:cs="Times New Roman"/>
          <w:sz w:val="20"/>
          <w:szCs w:val="20"/>
        </w:rPr>
        <w:t>in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Meissen just outside of Dresden. Two years later he was admitted</w:t>
      </w:r>
      <w:r w:rsidR="00EC4A97" w:rsidRPr="00441EDA">
        <w:rPr>
          <w:rFonts w:ascii="Times New Roman" w:hAnsi="Times New Roman" w:cs="Times New Roman"/>
          <w:sz w:val="20"/>
          <w:szCs w:val="20"/>
        </w:rPr>
        <w:t>,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as one of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0194" w:rsidRPr="00441EDA">
        <w:rPr>
          <w:rFonts w:ascii="Times New Roman" w:hAnsi="Times New Roman" w:cs="Times New Roman"/>
          <w:sz w:val="20"/>
          <w:szCs w:val="20"/>
        </w:rPr>
        <w:t>youngest students ever</w:t>
      </w:r>
      <w:r w:rsidR="00EC4A97" w:rsidRPr="00441EDA">
        <w:rPr>
          <w:rFonts w:ascii="Times New Roman" w:hAnsi="Times New Roman" w:cs="Times New Roman"/>
          <w:sz w:val="20"/>
          <w:szCs w:val="20"/>
        </w:rPr>
        <w:t>,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to the Academy of Fine Arts in that major city. There he 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not only studied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painting and drawing with several academic masters, but also 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had the good fortune to meet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6220" w:rsidRPr="00441EDA">
        <w:rPr>
          <w:rFonts w:ascii="Times New Roman" w:hAnsi="Times New Roman" w:cs="Times New Roman"/>
          <w:sz w:val="20"/>
          <w:szCs w:val="20"/>
        </w:rPr>
        <w:t>S</w:t>
      </w:r>
      <w:r w:rsidR="009B3547" w:rsidRPr="00441EDA">
        <w:rPr>
          <w:rFonts w:ascii="Times New Roman" w:hAnsi="Times New Roman" w:cs="Times New Roman"/>
          <w:sz w:val="20"/>
          <w:szCs w:val="20"/>
        </w:rPr>
        <w:t>ymbolist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artist Max K</w:t>
      </w:r>
      <w:r w:rsidR="009B3547" w:rsidRPr="00441EDA">
        <w:rPr>
          <w:rFonts w:ascii="Times New Roman" w:hAnsi="Times New Roman" w:cs="Times New Roman"/>
          <w:sz w:val="20"/>
          <w:szCs w:val="20"/>
        </w:rPr>
        <w:t>l</w:t>
      </w:r>
      <w:r w:rsidR="0020378F" w:rsidRPr="00441EDA">
        <w:rPr>
          <w:rFonts w:ascii="Times New Roman" w:hAnsi="Times New Roman" w:cs="Times New Roman"/>
          <w:sz w:val="20"/>
          <w:szCs w:val="20"/>
        </w:rPr>
        <w:t>inger</w:t>
      </w:r>
      <w:r w:rsidR="00936977" w:rsidRPr="00441EDA">
        <w:rPr>
          <w:rFonts w:ascii="Times New Roman" w:hAnsi="Times New Roman" w:cs="Times New Roman"/>
          <w:sz w:val="20"/>
          <w:szCs w:val="20"/>
        </w:rPr>
        <w:t xml:space="preserve"> (1857-1920)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who introduced him to the art of etching. Müller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developed a meticulous technique which he employed for </w:t>
      </w:r>
      <w:r w:rsidR="009B3547" w:rsidRPr="00441EDA">
        <w:rPr>
          <w:rFonts w:ascii="Times New Roman" w:hAnsi="Times New Roman" w:cs="Times New Roman"/>
          <w:sz w:val="20"/>
          <w:szCs w:val="20"/>
        </w:rPr>
        <w:t>original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compositions that </w:t>
      </w:r>
      <w:r w:rsidR="007622EC" w:rsidRPr="00441EDA">
        <w:rPr>
          <w:rFonts w:ascii="Times New Roman" w:hAnsi="Times New Roman" w:cs="Times New Roman"/>
          <w:sz w:val="20"/>
          <w:szCs w:val="20"/>
        </w:rPr>
        <w:t xml:space="preserve">often 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had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erotic or macabre sensibility. In 1900 he received a gold medal at the </w:t>
      </w:r>
      <w:r w:rsidR="009B3547" w:rsidRPr="00441EDA">
        <w:rPr>
          <w:rFonts w:ascii="Times New Roman" w:hAnsi="Times New Roman" w:cs="Times New Roman"/>
          <w:sz w:val="20"/>
          <w:szCs w:val="20"/>
        </w:rPr>
        <w:t>P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aris Exposition and was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>also appointed to a professorship at the Dresden Academy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, where he was a colleague of the more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reserved </w:t>
      </w:r>
      <w:proofErr w:type="spellStart"/>
      <w:r w:rsidR="00EA6732" w:rsidRPr="00441EDA">
        <w:rPr>
          <w:rFonts w:ascii="Times New Roman" w:hAnsi="Times New Roman" w:cs="Times New Roman"/>
          <w:sz w:val="20"/>
          <w:szCs w:val="20"/>
        </w:rPr>
        <w:t>Osmar</w:t>
      </w:r>
      <w:proofErr w:type="spellEnd"/>
      <w:r w:rsidR="00EA6732" w:rsidRPr="00441EDA">
        <w:rPr>
          <w:rFonts w:ascii="Times New Roman" w:hAnsi="Times New Roman" w:cs="Times New Roman"/>
          <w:sz w:val="20"/>
          <w:szCs w:val="20"/>
        </w:rPr>
        <w:t xml:space="preserve"> Schindler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. </w:t>
      </w:r>
      <w:r w:rsidR="009B3547" w:rsidRPr="00441EDA">
        <w:rPr>
          <w:rFonts w:ascii="Times New Roman" w:hAnsi="Times New Roman" w:cs="Times New Roman"/>
          <w:sz w:val="20"/>
          <w:szCs w:val="20"/>
        </w:rPr>
        <w:t>D</w:t>
      </w:r>
      <w:r w:rsidR="0020378F" w:rsidRPr="00441EDA">
        <w:rPr>
          <w:rFonts w:ascii="Times New Roman" w:hAnsi="Times New Roman" w:cs="Times New Roman"/>
          <w:sz w:val="20"/>
          <w:szCs w:val="20"/>
        </w:rPr>
        <w:t>espite his traditional approach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 and rigorous emphasis on realistic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732" w:rsidRPr="00441EDA">
        <w:rPr>
          <w:rFonts w:ascii="Times New Roman" w:hAnsi="Times New Roman" w:cs="Times New Roman"/>
          <w:sz w:val="20"/>
          <w:szCs w:val="20"/>
        </w:rPr>
        <w:t>drawing</w:t>
      </w:r>
      <w:r w:rsidR="0020378F" w:rsidRPr="00441EDA">
        <w:rPr>
          <w:rFonts w:ascii="Times New Roman" w:hAnsi="Times New Roman" w:cs="Times New Roman"/>
          <w:sz w:val="20"/>
          <w:szCs w:val="20"/>
        </w:rPr>
        <w:t>,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 Müller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was to have </w:t>
      </w:r>
      <w:r w:rsidR="0014428F" w:rsidRPr="00441EDA">
        <w:rPr>
          <w:rFonts w:ascii="Times New Roman" w:hAnsi="Times New Roman" w:cs="Times New Roman"/>
          <w:sz w:val="20"/>
          <w:szCs w:val="20"/>
        </w:rPr>
        <w:t>great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influence</w:t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, helping to establish the </w:t>
      </w:r>
      <w:r w:rsidR="009B3547" w:rsidRPr="00441EDA">
        <w:rPr>
          <w:rFonts w:ascii="Times New Roman" w:hAnsi="Times New Roman" w:cs="Times New Roman"/>
          <w:i/>
          <w:sz w:val="20"/>
          <w:szCs w:val="20"/>
        </w:rPr>
        <w:t xml:space="preserve">Neue </w:t>
      </w:r>
      <w:proofErr w:type="spellStart"/>
      <w:r w:rsidR="009B3547" w:rsidRPr="00441EDA">
        <w:rPr>
          <w:rFonts w:ascii="Times New Roman" w:hAnsi="Times New Roman" w:cs="Times New Roman"/>
          <w:i/>
          <w:sz w:val="20"/>
          <w:szCs w:val="20"/>
        </w:rPr>
        <w:t>Sachlichkeit</w:t>
      </w:r>
      <w:proofErr w:type="spellEnd"/>
      <w:r w:rsidR="009B3547" w:rsidRPr="00441EDA">
        <w:rPr>
          <w:rFonts w:ascii="Times New Roman" w:hAnsi="Times New Roman" w:cs="Times New Roman"/>
          <w:sz w:val="20"/>
          <w:szCs w:val="20"/>
        </w:rPr>
        <w:t xml:space="preserve"> (New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3547" w:rsidRPr="00441EDA">
        <w:rPr>
          <w:rFonts w:ascii="Times New Roman" w:hAnsi="Times New Roman" w:cs="Times New Roman"/>
          <w:sz w:val="20"/>
          <w:szCs w:val="20"/>
        </w:rPr>
        <w:t>Objectivity) movement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and t</w:t>
      </w:r>
      <w:r w:rsidR="009B3547" w:rsidRPr="00441EDA">
        <w:rPr>
          <w:rFonts w:ascii="Times New Roman" w:hAnsi="Times New Roman" w:cs="Times New Roman"/>
          <w:sz w:val="20"/>
          <w:szCs w:val="20"/>
        </w:rPr>
        <w:t>eaching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among others Otto Dix and Georg Grosz.</w:t>
      </w:r>
      <w:r w:rsidR="00B36220" w:rsidRPr="00441EDA">
        <w:rPr>
          <w:rFonts w:ascii="Times New Roman" w:hAnsi="Times New Roman" w:cs="Times New Roman"/>
          <w:sz w:val="20"/>
          <w:szCs w:val="20"/>
        </w:rPr>
        <w:t xml:space="preserve"> During World War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6220" w:rsidRPr="00441EDA">
        <w:rPr>
          <w:rFonts w:ascii="Times New Roman" w:hAnsi="Times New Roman" w:cs="Times New Roman"/>
          <w:sz w:val="20"/>
          <w:szCs w:val="20"/>
        </w:rPr>
        <w:t>I he saw limited action but was able to make many studies of the conflict.</w:t>
      </w:r>
      <w:r w:rsidR="0020378F" w:rsidRPr="00441EDA">
        <w:rPr>
          <w:rFonts w:ascii="Times New Roman" w:hAnsi="Times New Roman" w:cs="Times New Roman"/>
          <w:sz w:val="20"/>
          <w:szCs w:val="20"/>
        </w:rPr>
        <w:t xml:space="preserve">  In 1933, he became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378F" w:rsidRPr="00441EDA">
        <w:rPr>
          <w:rFonts w:ascii="Times New Roman" w:hAnsi="Times New Roman" w:cs="Times New Roman"/>
          <w:sz w:val="20"/>
          <w:szCs w:val="20"/>
        </w:rPr>
        <w:t>President of the Dresden Academy, but two years later, under the Nazi regime, he was forced out</w:t>
      </w:r>
      <w:r w:rsidR="00B05F70" w:rsidRPr="00441EDA">
        <w:rPr>
          <w:rFonts w:ascii="Times New Roman" w:hAnsi="Times New Roman" w:cs="Times New Roman"/>
          <w:sz w:val="20"/>
          <w:szCs w:val="20"/>
        </w:rPr>
        <w:t>,</w:t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and his work suppressed. </w:t>
      </w:r>
      <w:r w:rsidR="009B0194" w:rsidRPr="00441EDA">
        <w:rPr>
          <w:rFonts w:ascii="Times New Roman" w:hAnsi="Times New Roman" w:cs="Times New Roman"/>
          <w:sz w:val="20"/>
          <w:szCs w:val="20"/>
        </w:rPr>
        <w:t xml:space="preserve">Nevertheless, he was listed as an important artist and thus protected from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0194" w:rsidRPr="00441EDA">
        <w:rPr>
          <w:rFonts w:ascii="Times New Roman" w:hAnsi="Times New Roman" w:cs="Times New Roman"/>
          <w:sz w:val="20"/>
          <w:szCs w:val="20"/>
        </w:rPr>
        <w:t>serving in the war effort. He</w:t>
      </w:r>
      <w:r w:rsidR="0007150A" w:rsidRPr="00441EDA">
        <w:rPr>
          <w:rFonts w:ascii="Times New Roman" w:hAnsi="Times New Roman" w:cs="Times New Roman"/>
          <w:sz w:val="20"/>
          <w:szCs w:val="20"/>
        </w:rPr>
        <w:t xml:space="preserve"> remained in Dresden during the years of Communist rule and</w:t>
      </w:r>
      <w:r w:rsidR="00981B52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1B52" w:rsidRPr="00441EDA">
        <w:rPr>
          <w:rFonts w:ascii="Times New Roman" w:hAnsi="Times New Roman" w:cs="Times New Roman"/>
          <w:sz w:val="20"/>
          <w:szCs w:val="20"/>
        </w:rPr>
        <w:t xml:space="preserve">suffered for his supposed complicity with the Nazis. He was not able to exhibit his work and 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as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artistic and social outcast, </w:t>
      </w:r>
      <w:r w:rsidR="00981B52" w:rsidRPr="00441EDA">
        <w:rPr>
          <w:rFonts w:ascii="Times New Roman" w:hAnsi="Times New Roman" w:cs="Times New Roman"/>
          <w:sz w:val="20"/>
          <w:szCs w:val="20"/>
        </w:rPr>
        <w:t>produced mainly small paintings and drawings.  His wife</w:t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 of fifty years,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4D23" w:rsidRPr="00441EDA">
        <w:rPr>
          <w:rFonts w:ascii="Times New Roman" w:hAnsi="Times New Roman" w:cs="Times New Roman"/>
          <w:sz w:val="20"/>
          <w:szCs w:val="20"/>
        </w:rPr>
        <w:t>the American concert singer Lillian Sanderson</w:t>
      </w:r>
      <w:r w:rsidR="00981B52" w:rsidRPr="00441EDA">
        <w:rPr>
          <w:rFonts w:ascii="Times New Roman" w:hAnsi="Times New Roman" w:cs="Times New Roman"/>
          <w:sz w:val="20"/>
          <w:szCs w:val="20"/>
        </w:rPr>
        <w:t xml:space="preserve"> died in 1947</w:t>
      </w:r>
      <w:r w:rsidR="007E4D23" w:rsidRPr="00441EDA">
        <w:rPr>
          <w:rFonts w:ascii="Times New Roman" w:hAnsi="Times New Roman" w:cs="Times New Roman"/>
          <w:sz w:val="20"/>
          <w:szCs w:val="20"/>
        </w:rPr>
        <w:t>,</w:t>
      </w:r>
      <w:r w:rsidR="00981B52" w:rsidRPr="00441EDA">
        <w:rPr>
          <w:rFonts w:ascii="Times New Roman" w:hAnsi="Times New Roman" w:cs="Times New Roman"/>
          <w:sz w:val="20"/>
          <w:szCs w:val="20"/>
        </w:rPr>
        <w:t xml:space="preserve"> and he designed her gravestone.  He</w:t>
      </w:r>
      <w:r w:rsidR="0007150A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continued </w:t>
      </w:r>
      <w:r w:rsidR="00934D47" w:rsidRPr="00441EDA">
        <w:rPr>
          <w:rFonts w:ascii="Times New Roman" w:hAnsi="Times New Roman" w:cs="Times New Roman"/>
          <w:sz w:val="20"/>
          <w:szCs w:val="20"/>
        </w:rPr>
        <w:t xml:space="preserve">trying </w:t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unsuccessfully to reclaim his place in the German art world and </w:t>
      </w:r>
      <w:r w:rsidR="009B0194" w:rsidRPr="00441EDA">
        <w:rPr>
          <w:rFonts w:ascii="Times New Roman" w:hAnsi="Times New Roman" w:cs="Times New Roman"/>
          <w:sz w:val="20"/>
          <w:szCs w:val="20"/>
        </w:rPr>
        <w:t>died at age 80</w:t>
      </w:r>
      <w:r w:rsidR="00981B52" w:rsidRPr="00441EDA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1B52" w:rsidRPr="00441EDA">
        <w:rPr>
          <w:rFonts w:ascii="Times New Roman" w:hAnsi="Times New Roman" w:cs="Times New Roman"/>
          <w:sz w:val="20"/>
          <w:szCs w:val="20"/>
        </w:rPr>
        <w:t>Dresden-</w:t>
      </w:r>
      <w:proofErr w:type="spellStart"/>
      <w:r w:rsidR="00981B52" w:rsidRPr="00441EDA">
        <w:rPr>
          <w:rFonts w:ascii="Times New Roman" w:hAnsi="Times New Roman" w:cs="Times New Roman"/>
          <w:sz w:val="20"/>
          <w:szCs w:val="20"/>
        </w:rPr>
        <w:t>Luschwitz</w:t>
      </w:r>
      <w:proofErr w:type="spellEnd"/>
      <w:r w:rsidR="00981B52" w:rsidRPr="00441EDA">
        <w:rPr>
          <w:rFonts w:ascii="Times New Roman" w:hAnsi="Times New Roman" w:cs="Times New Roman"/>
          <w:sz w:val="20"/>
          <w:szCs w:val="20"/>
        </w:rPr>
        <w:t xml:space="preserve"> on May 7, 1954. </w:t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The artist’s estate and collection </w:t>
      </w:r>
      <w:proofErr w:type="gramStart"/>
      <w:r w:rsidR="00EA6732" w:rsidRPr="00441EDA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="00EA6732" w:rsidRPr="00441EDA">
        <w:rPr>
          <w:rFonts w:ascii="Times New Roman" w:hAnsi="Times New Roman" w:cs="Times New Roman"/>
          <w:sz w:val="20"/>
          <w:szCs w:val="20"/>
        </w:rPr>
        <w:t xml:space="preserve"> stored at </w:t>
      </w:r>
      <w:proofErr w:type="spellStart"/>
      <w:r w:rsidR="00EA6732" w:rsidRPr="00441EDA">
        <w:rPr>
          <w:rFonts w:ascii="Times New Roman" w:hAnsi="Times New Roman" w:cs="Times New Roman"/>
          <w:sz w:val="20"/>
          <w:szCs w:val="20"/>
        </w:rPr>
        <w:t>Albrechtsberg</w:t>
      </w:r>
      <w:proofErr w:type="spellEnd"/>
      <w:r w:rsidR="00EA6732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6732" w:rsidRPr="00441EDA">
        <w:rPr>
          <w:rFonts w:ascii="Times New Roman" w:hAnsi="Times New Roman" w:cs="Times New Roman"/>
          <w:sz w:val="20"/>
          <w:szCs w:val="20"/>
        </w:rPr>
        <w:t xml:space="preserve">Castle in Meissen. </w:t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Then in 1970 the Dresden art dealer Horst Kempe purchased the entire estate, </w:t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which then passed to his son Frank’s Galerie </w:t>
      </w:r>
      <w:proofErr w:type="spellStart"/>
      <w:r w:rsidR="007E4D23" w:rsidRPr="00441EDA">
        <w:rPr>
          <w:rFonts w:ascii="Times New Roman" w:hAnsi="Times New Roman" w:cs="Times New Roman"/>
          <w:sz w:val="20"/>
          <w:szCs w:val="20"/>
        </w:rPr>
        <w:t>Saxonia</w:t>
      </w:r>
      <w:proofErr w:type="spellEnd"/>
      <w:r w:rsidR="007E4D23" w:rsidRPr="00441EDA">
        <w:rPr>
          <w:rFonts w:ascii="Times New Roman" w:hAnsi="Times New Roman" w:cs="Times New Roman"/>
          <w:sz w:val="20"/>
          <w:szCs w:val="20"/>
        </w:rPr>
        <w:t>,</w:t>
      </w:r>
      <w:r w:rsidR="00934D47" w:rsidRPr="00441EDA">
        <w:rPr>
          <w:rFonts w:ascii="Times New Roman" w:hAnsi="Times New Roman" w:cs="Times New Roman"/>
          <w:sz w:val="20"/>
          <w:szCs w:val="20"/>
        </w:rPr>
        <w:t xml:space="preserve"> transferred to Munich in 1975. O</w:t>
      </w:r>
      <w:r w:rsidR="0007150A" w:rsidRPr="00441EDA">
        <w:rPr>
          <w:rFonts w:ascii="Times New Roman" w:hAnsi="Times New Roman" w:cs="Times New Roman"/>
          <w:sz w:val="20"/>
          <w:szCs w:val="20"/>
        </w:rPr>
        <w:t>nl</w:t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y in </w:t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9B3547" w:rsidRPr="00441EDA">
        <w:rPr>
          <w:rFonts w:ascii="Times New Roman" w:hAnsi="Times New Roman" w:cs="Times New Roman"/>
          <w:sz w:val="20"/>
          <w:szCs w:val="20"/>
        </w:rPr>
        <w:t xml:space="preserve">1974 with a major exhibition 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at a gallery </w:t>
      </w:r>
      <w:r w:rsidR="009B3547" w:rsidRPr="00441EDA">
        <w:rPr>
          <w:rFonts w:ascii="Times New Roman" w:hAnsi="Times New Roman" w:cs="Times New Roman"/>
          <w:sz w:val="20"/>
          <w:szCs w:val="20"/>
        </w:rPr>
        <w:t>in Hamburg was Müller’s work once again recognized</w:t>
      </w:r>
      <w:r w:rsidR="007E4D23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7E4D23" w:rsidRPr="00441EDA">
        <w:rPr>
          <w:rFonts w:ascii="Times New Roman" w:hAnsi="Times New Roman" w:cs="Times New Roman"/>
          <w:sz w:val="20"/>
          <w:szCs w:val="20"/>
        </w:rPr>
        <w:t>and begun to be made more generally available</w:t>
      </w:r>
      <w:r w:rsidR="00934D47" w:rsidRPr="00441EDA">
        <w:rPr>
          <w:rFonts w:ascii="Times New Roman" w:hAnsi="Times New Roman" w:cs="Times New Roman"/>
          <w:sz w:val="20"/>
          <w:szCs w:val="20"/>
        </w:rPr>
        <w:t xml:space="preserve">, resulting in a museum exhibition in Leipzig in </w:t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EC6E6A">
        <w:rPr>
          <w:rFonts w:ascii="Times New Roman" w:hAnsi="Times New Roman" w:cs="Times New Roman"/>
          <w:sz w:val="20"/>
          <w:szCs w:val="20"/>
        </w:rPr>
        <w:tab/>
      </w:r>
      <w:r w:rsidR="00934D47" w:rsidRPr="00441EDA">
        <w:rPr>
          <w:rFonts w:ascii="Times New Roman" w:hAnsi="Times New Roman" w:cs="Times New Roman"/>
          <w:sz w:val="20"/>
          <w:szCs w:val="20"/>
        </w:rPr>
        <w:t>2013</w:t>
      </w:r>
      <w:r w:rsidR="007E4D23" w:rsidRPr="00441EDA">
        <w:rPr>
          <w:rFonts w:ascii="Times New Roman" w:hAnsi="Times New Roman" w:cs="Times New Roman"/>
          <w:sz w:val="20"/>
          <w:szCs w:val="20"/>
        </w:rPr>
        <w:t>.</w:t>
      </w:r>
    </w:p>
    <w:p w14:paraId="6C952218" w14:textId="77777777" w:rsidR="00123EEF" w:rsidRPr="00441EDA" w:rsidRDefault="00123EEF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9EF40" w14:textId="5A5C8B20" w:rsidR="005F1E21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>From his earliest years M</w:t>
      </w:r>
      <w:r w:rsidR="001F3CC0" w:rsidRPr="00441EDA">
        <w:rPr>
          <w:rFonts w:ascii="Times New Roman" w:hAnsi="Times New Roman" w:cs="Times New Roman"/>
          <w:sz w:val="20"/>
          <w:szCs w:val="20"/>
        </w:rPr>
        <w:t>ü</w:t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ller was possessed of an incredible technical proficiency, that enabled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him to invest his varied compositions with an almost photographic </w:t>
      </w:r>
      <w:proofErr w:type="gramStart"/>
      <w:r w:rsidR="00E14934" w:rsidRPr="00441EDA">
        <w:rPr>
          <w:rFonts w:ascii="Times New Roman" w:hAnsi="Times New Roman" w:cs="Times New Roman"/>
          <w:sz w:val="20"/>
          <w:szCs w:val="20"/>
        </w:rPr>
        <w:t>realism, but</w:t>
      </w:r>
      <w:proofErr w:type="gramEnd"/>
      <w:r w:rsidR="00E14934" w:rsidRPr="00441EDA">
        <w:rPr>
          <w:rFonts w:ascii="Times New Roman" w:hAnsi="Times New Roman" w:cs="Times New Roman"/>
          <w:sz w:val="20"/>
          <w:szCs w:val="20"/>
        </w:rPr>
        <w:t xml:space="preserve"> tempered by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vibrating life-like presence. That quality is especially evident in this focused painting of 1919 of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praying monk. The figure set against a plain background is </w:t>
      </w:r>
      <w:r w:rsidR="001F3CC0" w:rsidRPr="00441EDA">
        <w:rPr>
          <w:rFonts w:ascii="Times New Roman" w:hAnsi="Times New Roman" w:cs="Times New Roman"/>
          <w:sz w:val="20"/>
          <w:szCs w:val="20"/>
        </w:rPr>
        <w:t>almost</w:t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 fully obscured by his heavy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brown cloak and hood. Just his face in profile and his hands pressed in prayer around his rosary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are visible. But this tight pose and the undulating rhythm of the material all combine to convey 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934" w:rsidRPr="00441EDA">
        <w:rPr>
          <w:rFonts w:ascii="Times New Roman" w:hAnsi="Times New Roman" w:cs="Times New Roman"/>
          <w:sz w:val="20"/>
          <w:szCs w:val="20"/>
        </w:rPr>
        <w:t>overwhelming spiritual power. Muller has created a modern icon of prayer recalling early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428F" w:rsidRPr="00441EDA">
        <w:rPr>
          <w:rFonts w:ascii="Times New Roman" w:hAnsi="Times New Roman" w:cs="Times New Roman"/>
          <w:sz w:val="20"/>
          <w:szCs w:val="20"/>
        </w:rPr>
        <w:t>N</w:t>
      </w:r>
      <w:r w:rsidR="00720B84" w:rsidRPr="00441EDA">
        <w:rPr>
          <w:rFonts w:ascii="Times New Roman" w:hAnsi="Times New Roman" w:cs="Times New Roman"/>
          <w:sz w:val="20"/>
          <w:szCs w:val="20"/>
        </w:rPr>
        <w:t>etherlandish</w:t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 types by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 van Eyck and</w:t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 Memling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2437C" w14:textId="77777777" w:rsidR="003E57BD" w:rsidRPr="00441EDA" w:rsidRDefault="003E57BD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3FE5" w14:textId="7B4F2A21" w:rsidR="00E14934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Despite his 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many secular and even erotic 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themes, </w:t>
      </w:r>
      <w:r w:rsidR="00743FDA" w:rsidRPr="00441EDA">
        <w:rPr>
          <w:rFonts w:ascii="Times New Roman" w:hAnsi="Times New Roman" w:cs="Times New Roman"/>
          <w:sz w:val="20"/>
          <w:szCs w:val="20"/>
        </w:rPr>
        <w:t>M</w:t>
      </w:r>
      <w:r w:rsidR="001F3CC0" w:rsidRPr="00441EDA">
        <w:rPr>
          <w:rFonts w:ascii="Times New Roman" w:hAnsi="Times New Roman" w:cs="Times New Roman"/>
          <w:sz w:val="20"/>
          <w:szCs w:val="20"/>
        </w:rPr>
        <w:t>ü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ller </w:t>
      </w:r>
      <w:r w:rsidR="001F3CC0" w:rsidRPr="00441EDA">
        <w:rPr>
          <w:rFonts w:ascii="Times New Roman" w:hAnsi="Times New Roman" w:cs="Times New Roman"/>
          <w:sz w:val="20"/>
          <w:szCs w:val="20"/>
        </w:rPr>
        <w:t>did on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 occasion reveal a more sp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iritual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side. </w:t>
      </w:r>
      <w:r w:rsidR="005F1E21" w:rsidRPr="00441EDA">
        <w:rPr>
          <w:rFonts w:ascii="Times New Roman" w:hAnsi="Times New Roman" w:cs="Times New Roman"/>
          <w:sz w:val="20"/>
          <w:szCs w:val="20"/>
        </w:rPr>
        <w:t>In the early years of the 20</w:t>
      </w:r>
      <w:r w:rsidR="005F1E21" w:rsidRPr="00441ED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-century he painted some rather shocking </w:t>
      </w:r>
      <w:r w:rsidR="00EC201F" w:rsidRPr="00441EDA">
        <w:rPr>
          <w:rFonts w:ascii="Times New Roman" w:hAnsi="Times New Roman" w:cs="Times New Roman"/>
          <w:sz w:val="20"/>
          <w:szCs w:val="20"/>
        </w:rPr>
        <w:t>depictions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 of the Dead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F1E21" w:rsidRPr="00441EDA">
        <w:rPr>
          <w:rFonts w:ascii="Times New Roman" w:hAnsi="Times New Roman" w:cs="Times New Roman"/>
          <w:sz w:val="20"/>
          <w:szCs w:val="20"/>
        </w:rPr>
        <w:t>Christ.</w:t>
      </w:r>
      <w:r w:rsidR="00FF4A97" w:rsidRPr="00441EDA">
        <w:rPr>
          <w:rStyle w:val="EndnoteReference"/>
          <w:rFonts w:ascii="Times New Roman" w:hAnsi="Times New Roman" w:cs="Times New Roman"/>
          <w:sz w:val="20"/>
          <w:szCs w:val="20"/>
        </w:rPr>
        <w:endnoteReference w:id="1"/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123EEF" w:rsidRPr="00441EDA">
        <w:rPr>
          <w:rFonts w:ascii="Times New Roman" w:hAnsi="Times New Roman" w:cs="Times New Roman"/>
          <w:sz w:val="20"/>
          <w:szCs w:val="20"/>
        </w:rPr>
        <w:t>E</w:t>
      </w:r>
      <w:r w:rsidR="001A7497" w:rsidRPr="00441EDA">
        <w:rPr>
          <w:rFonts w:ascii="Times New Roman" w:hAnsi="Times New Roman" w:cs="Times New Roman"/>
          <w:sz w:val="20"/>
          <w:szCs w:val="20"/>
        </w:rPr>
        <w:t>arlier</w:t>
      </w:r>
      <w:r w:rsidR="00123EEF" w:rsidRPr="00441EDA">
        <w:rPr>
          <w:rFonts w:ascii="Times New Roman" w:hAnsi="Times New Roman" w:cs="Times New Roman"/>
          <w:sz w:val="20"/>
          <w:szCs w:val="20"/>
        </w:rPr>
        <w:t xml:space="preserve"> he had painted portraits of members of the clergy or religious orders (figs. 2a-b).</w:t>
      </w:r>
      <w:r w:rsidR="00FF4A97" w:rsidRPr="00441EDA">
        <w:rPr>
          <w:rStyle w:val="EndnoteReference"/>
          <w:rFonts w:ascii="Times New Roman" w:hAnsi="Times New Roman" w:cs="Times New Roman"/>
          <w:sz w:val="20"/>
          <w:szCs w:val="20"/>
        </w:rPr>
        <w:endnoteReference w:id="2"/>
      </w:r>
      <w:r w:rsidR="00123EEF" w:rsidRPr="00441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36C6" w:rsidRPr="00441EDA">
        <w:rPr>
          <w:rFonts w:ascii="Times New Roman" w:hAnsi="Times New Roman" w:cs="Times New Roman"/>
          <w:sz w:val="20"/>
          <w:szCs w:val="20"/>
        </w:rPr>
        <w:t>Throughout his life h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e </w:t>
      </w:r>
      <w:r w:rsidR="00123EEF" w:rsidRPr="00441EDA">
        <w:rPr>
          <w:rFonts w:ascii="Times New Roman" w:hAnsi="Times New Roman" w:cs="Times New Roman"/>
          <w:sz w:val="20"/>
          <w:szCs w:val="20"/>
        </w:rPr>
        <w:t xml:space="preserve">also 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often visited the Franciscan monastery of </w:t>
      </w:r>
      <w:proofErr w:type="spellStart"/>
      <w:r w:rsidR="00743FDA" w:rsidRPr="00441EDA">
        <w:rPr>
          <w:rFonts w:ascii="Times New Roman" w:hAnsi="Times New Roman" w:cs="Times New Roman"/>
          <w:sz w:val="20"/>
          <w:szCs w:val="20"/>
        </w:rPr>
        <w:t>Kaaden</w:t>
      </w:r>
      <w:proofErr w:type="spellEnd"/>
      <w:r w:rsidR="00743FDA" w:rsidRPr="00441EDA">
        <w:rPr>
          <w:rFonts w:ascii="Times New Roman" w:hAnsi="Times New Roman" w:cs="Times New Roman"/>
          <w:sz w:val="20"/>
          <w:szCs w:val="20"/>
        </w:rPr>
        <w:t xml:space="preserve"> near Carlsbad, not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far from his hometown of </w:t>
      </w:r>
      <w:proofErr w:type="spellStart"/>
      <w:r w:rsidR="00743FDA" w:rsidRPr="00441EDA">
        <w:rPr>
          <w:rFonts w:ascii="Times New Roman" w:hAnsi="Times New Roman" w:cs="Times New Roman"/>
          <w:sz w:val="20"/>
          <w:szCs w:val="20"/>
        </w:rPr>
        <w:t>Tsch</w:t>
      </w:r>
      <w:r w:rsidR="00934D47" w:rsidRPr="00441EDA">
        <w:rPr>
          <w:rFonts w:ascii="Times New Roman" w:hAnsi="Times New Roman" w:cs="Times New Roman"/>
          <w:sz w:val="20"/>
          <w:szCs w:val="20"/>
        </w:rPr>
        <w:t>irnitz</w:t>
      </w:r>
      <w:proofErr w:type="spellEnd"/>
      <w:r w:rsidR="00743FDA" w:rsidRPr="00441EDA">
        <w:rPr>
          <w:rFonts w:ascii="Times New Roman" w:hAnsi="Times New Roman" w:cs="Times New Roman"/>
          <w:sz w:val="20"/>
          <w:szCs w:val="20"/>
        </w:rPr>
        <w:t xml:space="preserve">, 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and </w:t>
      </w:r>
      <w:r w:rsidR="001A7497" w:rsidRPr="00441EDA">
        <w:rPr>
          <w:rFonts w:ascii="Times New Roman" w:hAnsi="Times New Roman" w:cs="Times New Roman"/>
          <w:sz w:val="20"/>
          <w:szCs w:val="20"/>
        </w:rPr>
        <w:t xml:space="preserve">even </w:t>
      </w:r>
      <w:r w:rsidR="00123EEF" w:rsidRPr="00441EDA">
        <w:rPr>
          <w:rFonts w:ascii="Times New Roman" w:hAnsi="Times New Roman" w:cs="Times New Roman"/>
          <w:sz w:val="20"/>
          <w:szCs w:val="20"/>
        </w:rPr>
        <w:t>depicted it in one of his prints (figs. 3a-b).</w:t>
      </w:r>
      <w:r w:rsidR="00FF4A97" w:rsidRPr="00441EDA">
        <w:rPr>
          <w:rStyle w:val="EndnoteReference"/>
          <w:rFonts w:ascii="Times New Roman" w:hAnsi="Times New Roman" w:cs="Times New Roman"/>
          <w:sz w:val="20"/>
          <w:szCs w:val="20"/>
        </w:rPr>
        <w:endnoteReference w:id="3"/>
      </w:r>
      <w:r w:rsidR="00123EEF" w:rsidRPr="00441EDA">
        <w:rPr>
          <w:rFonts w:ascii="Times New Roman" w:hAnsi="Times New Roman" w:cs="Times New Roman"/>
          <w:sz w:val="20"/>
          <w:szCs w:val="20"/>
        </w:rPr>
        <w:t xml:space="preserve"> There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EEF" w:rsidRPr="00441EDA">
        <w:rPr>
          <w:rFonts w:ascii="Times New Roman" w:hAnsi="Times New Roman" w:cs="Times New Roman"/>
          <w:sz w:val="20"/>
          <w:szCs w:val="20"/>
        </w:rPr>
        <w:t xml:space="preserve">he found striking and unusual subjects among the resident monks. </w:t>
      </w:r>
      <w:r w:rsidR="00A6689F" w:rsidRPr="00441EDA">
        <w:rPr>
          <w:rFonts w:ascii="Times New Roman" w:hAnsi="Times New Roman" w:cs="Times New Roman"/>
          <w:sz w:val="20"/>
          <w:szCs w:val="20"/>
        </w:rPr>
        <w:t xml:space="preserve"> S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ometimes, as in the 1907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F1E21" w:rsidRPr="00441EDA">
        <w:rPr>
          <w:rFonts w:ascii="Times New Roman" w:hAnsi="Times New Roman" w:cs="Times New Roman"/>
          <w:i/>
          <w:sz w:val="20"/>
          <w:szCs w:val="20"/>
        </w:rPr>
        <w:t>Preaching Monk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 (fig. </w:t>
      </w:r>
      <w:r w:rsidR="00123EEF" w:rsidRPr="00441EDA">
        <w:rPr>
          <w:rFonts w:ascii="Times New Roman" w:hAnsi="Times New Roman" w:cs="Times New Roman"/>
          <w:sz w:val="20"/>
          <w:szCs w:val="20"/>
        </w:rPr>
        <w:t>4</w:t>
      </w:r>
      <w:r w:rsidR="005F1E21" w:rsidRPr="00441EDA">
        <w:rPr>
          <w:rFonts w:ascii="Times New Roman" w:hAnsi="Times New Roman" w:cs="Times New Roman"/>
          <w:sz w:val="20"/>
          <w:szCs w:val="20"/>
        </w:rPr>
        <w:t>a),</w:t>
      </w:r>
      <w:r w:rsidR="00AA61C6" w:rsidRPr="00441EDA">
        <w:rPr>
          <w:rStyle w:val="EndnoteReference"/>
          <w:rFonts w:ascii="Times New Roman" w:hAnsi="Times New Roman" w:cs="Times New Roman"/>
          <w:sz w:val="20"/>
          <w:szCs w:val="20"/>
        </w:rPr>
        <w:endnoteReference w:id="4"/>
      </w:r>
      <w:r w:rsidR="00A6689F" w:rsidRPr="00441EDA">
        <w:rPr>
          <w:rFonts w:ascii="Times New Roman" w:hAnsi="Times New Roman" w:cs="Times New Roman"/>
          <w:sz w:val="20"/>
          <w:szCs w:val="20"/>
        </w:rPr>
        <w:t xml:space="preserve"> they are </w:t>
      </w:r>
      <w:r w:rsidR="005F1E21" w:rsidRPr="00441EDA">
        <w:rPr>
          <w:rFonts w:ascii="Times New Roman" w:hAnsi="Times New Roman" w:cs="Times New Roman"/>
          <w:sz w:val="20"/>
          <w:szCs w:val="20"/>
        </w:rPr>
        <w:t>in vivid c</w:t>
      </w:r>
      <w:r w:rsidR="00123EEF" w:rsidRPr="00441EDA">
        <w:rPr>
          <w:rFonts w:ascii="Times New Roman" w:hAnsi="Times New Roman" w:cs="Times New Roman"/>
          <w:sz w:val="20"/>
          <w:szCs w:val="20"/>
        </w:rPr>
        <w:t>lose-up</w:t>
      </w:r>
      <w:r w:rsidR="00A6689F" w:rsidRPr="00441EDA">
        <w:rPr>
          <w:rFonts w:ascii="Times New Roman" w:hAnsi="Times New Roman" w:cs="Times New Roman"/>
          <w:sz w:val="20"/>
          <w:szCs w:val="20"/>
        </w:rPr>
        <w:t>, but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 more often </w:t>
      </w:r>
      <w:r w:rsidR="00A6689F" w:rsidRPr="00441EDA">
        <w:rPr>
          <w:rFonts w:ascii="Times New Roman" w:hAnsi="Times New Roman" w:cs="Times New Roman"/>
          <w:sz w:val="20"/>
          <w:szCs w:val="20"/>
        </w:rPr>
        <w:t xml:space="preserve">they are depicted 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in prayerful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attitudes, 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such as the present painting 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and </w:t>
      </w:r>
      <w:r w:rsidR="005F1E21" w:rsidRPr="00441EDA">
        <w:rPr>
          <w:rFonts w:ascii="Times New Roman" w:hAnsi="Times New Roman" w:cs="Times New Roman"/>
          <w:sz w:val="20"/>
          <w:szCs w:val="20"/>
        </w:rPr>
        <w:t xml:space="preserve">also 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in a study of another </w:t>
      </w:r>
      <w:r w:rsidR="00743FDA" w:rsidRPr="00441EDA">
        <w:rPr>
          <w:rFonts w:ascii="Times New Roman" w:hAnsi="Times New Roman" w:cs="Times New Roman"/>
          <w:i/>
          <w:sz w:val="20"/>
          <w:szCs w:val="20"/>
        </w:rPr>
        <w:t>Monk in Profile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 of 1936 (fig.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EEF" w:rsidRPr="00441EDA">
        <w:rPr>
          <w:rFonts w:ascii="Times New Roman" w:hAnsi="Times New Roman" w:cs="Times New Roman"/>
          <w:sz w:val="20"/>
          <w:szCs w:val="20"/>
        </w:rPr>
        <w:t>4</w:t>
      </w:r>
      <w:r w:rsidR="005F1E21" w:rsidRPr="00441EDA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="00743FDA" w:rsidRPr="00441EDA">
        <w:rPr>
          <w:rFonts w:ascii="Times New Roman" w:hAnsi="Times New Roman" w:cs="Times New Roman"/>
          <w:sz w:val="20"/>
          <w:szCs w:val="20"/>
        </w:rPr>
        <w:t>)</w:t>
      </w:r>
      <w:r w:rsidR="005F1E21" w:rsidRPr="00441EDA">
        <w:rPr>
          <w:rFonts w:ascii="Times New Roman" w:hAnsi="Times New Roman" w:cs="Times New Roman"/>
          <w:sz w:val="20"/>
          <w:szCs w:val="20"/>
        </w:rPr>
        <w:t>,</w:t>
      </w:r>
      <w:r w:rsidR="00EB452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43FDA" w:rsidRPr="00441EDA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743FDA" w:rsidRPr="00441EDA">
        <w:rPr>
          <w:rFonts w:ascii="Times New Roman" w:hAnsi="Times New Roman" w:cs="Times New Roman"/>
          <w:sz w:val="20"/>
          <w:szCs w:val="20"/>
        </w:rPr>
        <w:t xml:space="preserve"> going about their daily cloistered life accompanied by </w:t>
      </w:r>
      <w:r w:rsidR="00A6689F" w:rsidRPr="00441EDA">
        <w:rPr>
          <w:rFonts w:ascii="Times New Roman" w:hAnsi="Times New Roman" w:cs="Times New Roman"/>
          <w:sz w:val="20"/>
          <w:szCs w:val="20"/>
        </w:rPr>
        <w:t>a variety of</w:t>
      </w:r>
      <w:r w:rsidR="00743FDA" w:rsidRPr="00441EDA">
        <w:rPr>
          <w:rFonts w:ascii="Times New Roman" w:hAnsi="Times New Roman" w:cs="Times New Roman"/>
          <w:sz w:val="20"/>
          <w:szCs w:val="20"/>
        </w:rPr>
        <w:t xml:space="preserve"> animals as in </w:t>
      </w:r>
      <w:r w:rsidR="001436C6" w:rsidRPr="00441EDA">
        <w:rPr>
          <w:rFonts w:ascii="Times New Roman" w:hAnsi="Times New Roman" w:cs="Times New Roman"/>
          <w:sz w:val="20"/>
          <w:szCs w:val="20"/>
        </w:rPr>
        <w:t xml:space="preserve">a </w:t>
      </w:r>
      <w:r w:rsidR="00AD47EB" w:rsidRPr="00441EDA">
        <w:rPr>
          <w:rFonts w:ascii="Times New Roman" w:hAnsi="Times New Roman" w:cs="Times New Roman"/>
          <w:i/>
          <w:sz w:val="20"/>
          <w:szCs w:val="20"/>
        </w:rPr>
        <w:t xml:space="preserve">Praying </w:t>
      </w:r>
      <w:r w:rsidRPr="00441EDA">
        <w:rPr>
          <w:rFonts w:ascii="Times New Roman" w:hAnsi="Times New Roman" w:cs="Times New Roman"/>
          <w:i/>
          <w:sz w:val="20"/>
          <w:szCs w:val="20"/>
        </w:rPr>
        <w:tab/>
      </w:r>
      <w:r w:rsidRPr="00441EDA">
        <w:rPr>
          <w:rFonts w:ascii="Times New Roman" w:hAnsi="Times New Roman" w:cs="Times New Roman"/>
          <w:i/>
          <w:sz w:val="20"/>
          <w:szCs w:val="20"/>
        </w:rPr>
        <w:tab/>
      </w:r>
      <w:r w:rsidRPr="00441EDA">
        <w:rPr>
          <w:rFonts w:ascii="Times New Roman" w:hAnsi="Times New Roman" w:cs="Times New Roman"/>
          <w:i/>
          <w:sz w:val="20"/>
          <w:szCs w:val="20"/>
        </w:rPr>
        <w:tab/>
      </w:r>
      <w:r w:rsidR="00AD47EB" w:rsidRPr="00441EDA">
        <w:rPr>
          <w:rFonts w:ascii="Times New Roman" w:hAnsi="Times New Roman" w:cs="Times New Roman"/>
          <w:i/>
          <w:sz w:val="20"/>
          <w:szCs w:val="20"/>
        </w:rPr>
        <w:t>Monk with Chicken</w:t>
      </w:r>
      <w:r w:rsidR="00720B84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743FDA" w:rsidRPr="00441EDA">
        <w:rPr>
          <w:rFonts w:ascii="Times New Roman" w:hAnsi="Times New Roman" w:cs="Times New Roman"/>
          <w:sz w:val="20"/>
          <w:szCs w:val="20"/>
        </w:rPr>
        <w:t>of</w:t>
      </w:r>
      <w:r w:rsidR="00720B84" w:rsidRPr="00441EDA">
        <w:rPr>
          <w:rFonts w:ascii="Times New Roman" w:hAnsi="Times New Roman" w:cs="Times New Roman"/>
          <w:sz w:val="20"/>
          <w:szCs w:val="20"/>
        </w:rPr>
        <w:t xml:space="preserve"> 1931</w:t>
      </w:r>
      <w:r w:rsidR="001436C6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and a </w:t>
      </w:r>
      <w:r w:rsidR="0014428F" w:rsidRPr="00441EDA">
        <w:rPr>
          <w:rFonts w:ascii="Times New Roman" w:hAnsi="Times New Roman" w:cs="Times New Roman"/>
          <w:i/>
          <w:sz w:val="20"/>
          <w:szCs w:val="20"/>
        </w:rPr>
        <w:t>Franciscan Monk with a Cat</w:t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 from as late as 1945 (figs. </w:t>
      </w:r>
      <w:r w:rsidR="00123EEF" w:rsidRPr="00441EDA">
        <w:rPr>
          <w:rFonts w:ascii="Times New Roman" w:hAnsi="Times New Roman" w:cs="Times New Roman"/>
          <w:sz w:val="20"/>
          <w:szCs w:val="20"/>
        </w:rPr>
        <w:t>4</w:t>
      </w:r>
      <w:r w:rsidR="00743FDA" w:rsidRPr="00441EDA">
        <w:rPr>
          <w:rFonts w:ascii="Times New Roman" w:hAnsi="Times New Roman" w:cs="Times New Roman"/>
          <w:sz w:val="20"/>
          <w:szCs w:val="20"/>
        </w:rPr>
        <w:t>c</w:t>
      </w:r>
      <w:r w:rsidR="005F1E21" w:rsidRPr="00441EDA">
        <w:rPr>
          <w:rFonts w:ascii="Times New Roman" w:hAnsi="Times New Roman" w:cs="Times New Roman"/>
          <w:sz w:val="20"/>
          <w:szCs w:val="20"/>
        </w:rPr>
        <w:t>-d</w:t>
      </w:r>
      <w:r w:rsidR="0014428F" w:rsidRPr="00441EDA">
        <w:rPr>
          <w:rFonts w:ascii="Times New Roman" w:hAnsi="Times New Roman" w:cs="Times New Roman"/>
          <w:sz w:val="20"/>
          <w:szCs w:val="20"/>
        </w:rPr>
        <w:t>).</w:t>
      </w:r>
      <w:r w:rsidR="00720B84" w:rsidRPr="00441EDA">
        <w:rPr>
          <w:rStyle w:val="EndnoteReference"/>
          <w:rFonts w:ascii="Times New Roman" w:hAnsi="Times New Roman" w:cs="Times New Roman"/>
          <w:sz w:val="20"/>
          <w:szCs w:val="20"/>
        </w:rPr>
        <w:endnoteReference w:id="5"/>
      </w:r>
      <w:r w:rsidR="0014428F" w:rsidRPr="00441EDA">
        <w:rPr>
          <w:rFonts w:ascii="Times New Roman" w:hAnsi="Times New Roman" w:cs="Times New Roman"/>
          <w:sz w:val="20"/>
          <w:szCs w:val="20"/>
        </w:rPr>
        <w:t xml:space="preserve"> </w:t>
      </w:r>
      <w:r w:rsidR="00E14934" w:rsidRPr="00441ED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A22ADE5" w14:textId="77777777" w:rsidR="00441ED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DBFF46" w14:textId="70AABCD0" w:rsidR="00993DCA" w:rsidRPr="00441EDA" w:rsidRDefault="00441ED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23EEF" w:rsidRPr="00441EDA">
        <w:rPr>
          <w:rFonts w:ascii="Times New Roman" w:hAnsi="Times New Roman" w:cs="Times New Roman"/>
          <w:sz w:val="20"/>
          <w:szCs w:val="20"/>
        </w:rPr>
        <w:t>Due to M</w:t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üller’s </w:t>
      </w:r>
      <w:r w:rsidR="00E873BF" w:rsidRPr="00441EDA">
        <w:rPr>
          <w:rFonts w:ascii="Times New Roman" w:hAnsi="Times New Roman" w:cs="Times New Roman"/>
          <w:sz w:val="20"/>
          <w:szCs w:val="20"/>
        </w:rPr>
        <w:t>prolific</w:t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 production and the </w:t>
      </w:r>
      <w:r w:rsidR="00E873BF" w:rsidRPr="00441EDA">
        <w:rPr>
          <w:rFonts w:ascii="Times New Roman" w:hAnsi="Times New Roman" w:cs="Times New Roman"/>
          <w:sz w:val="20"/>
          <w:szCs w:val="20"/>
        </w:rPr>
        <w:t xml:space="preserve">wide </w:t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dispersal of his works both during and after his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F4A97" w:rsidRPr="00441EDA">
        <w:rPr>
          <w:rFonts w:ascii="Times New Roman" w:hAnsi="Times New Roman" w:cs="Times New Roman"/>
          <w:sz w:val="20"/>
          <w:szCs w:val="20"/>
        </w:rPr>
        <w:t>lifetime, an absolutely complete catalogue of his paintings is nearly impossible. Thus</w:t>
      </w:r>
      <w:r w:rsidR="00E873BF" w:rsidRPr="00441EDA">
        <w:rPr>
          <w:rFonts w:ascii="Times New Roman" w:hAnsi="Times New Roman" w:cs="Times New Roman"/>
          <w:sz w:val="20"/>
          <w:szCs w:val="20"/>
        </w:rPr>
        <w:t>,</w:t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 this painting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does not appear in Corinna </w:t>
      </w:r>
      <w:proofErr w:type="spellStart"/>
      <w:r w:rsidR="00FF4A97" w:rsidRPr="00441EDA">
        <w:rPr>
          <w:rFonts w:ascii="Times New Roman" w:hAnsi="Times New Roman" w:cs="Times New Roman"/>
          <w:sz w:val="20"/>
          <w:szCs w:val="20"/>
        </w:rPr>
        <w:t>Wodarz’s</w:t>
      </w:r>
      <w:proofErr w:type="spellEnd"/>
      <w:r w:rsidR="00FF4A97" w:rsidRPr="00441EDA">
        <w:rPr>
          <w:rFonts w:ascii="Times New Roman" w:hAnsi="Times New Roman" w:cs="Times New Roman"/>
          <w:sz w:val="20"/>
          <w:szCs w:val="20"/>
        </w:rPr>
        <w:t xml:space="preserve"> chronological listing of </w:t>
      </w:r>
      <w:r w:rsidR="00E873BF" w:rsidRPr="00441EDA">
        <w:rPr>
          <w:rFonts w:ascii="Times New Roman" w:hAnsi="Times New Roman" w:cs="Times New Roman"/>
          <w:sz w:val="20"/>
          <w:szCs w:val="20"/>
        </w:rPr>
        <w:t>his</w:t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 paintings, but it may be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F4A97" w:rsidRPr="00441EDA">
        <w:rPr>
          <w:rFonts w:ascii="Times New Roman" w:hAnsi="Times New Roman" w:cs="Times New Roman"/>
          <w:sz w:val="20"/>
          <w:szCs w:val="20"/>
        </w:rPr>
        <w:t xml:space="preserve">unlocated “Monk” from the artist’s estate inventory that she numbers M67. </w:t>
      </w:r>
    </w:p>
    <w:p w14:paraId="10DCD40F" w14:textId="77777777" w:rsidR="00993DCA" w:rsidRPr="00441EDA" w:rsidRDefault="00993DCA" w:rsidP="00441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93DCA" w:rsidRPr="00441ED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D153" w14:textId="77777777" w:rsidR="004D3005" w:rsidRDefault="004D3005" w:rsidP="00720B84">
      <w:pPr>
        <w:spacing w:after="0" w:line="240" w:lineRule="auto"/>
      </w:pPr>
      <w:r>
        <w:separator/>
      </w:r>
    </w:p>
  </w:endnote>
  <w:endnote w:type="continuationSeparator" w:id="0">
    <w:p w14:paraId="03B843D4" w14:textId="77777777" w:rsidR="004D3005" w:rsidRDefault="004D3005" w:rsidP="00720B84">
      <w:pPr>
        <w:spacing w:after="0" w:line="240" w:lineRule="auto"/>
      </w:pPr>
      <w:r>
        <w:continuationSeparator/>
      </w:r>
    </w:p>
  </w:endnote>
  <w:endnote w:id="1">
    <w:p w14:paraId="7D0565CA" w14:textId="77777777" w:rsidR="00FF4A97" w:rsidRPr="00441EDA" w:rsidRDefault="00FF4A97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441EDA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441E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1EDA">
        <w:rPr>
          <w:rFonts w:ascii="Times New Roman" w:hAnsi="Times New Roman" w:cs="Times New Roman"/>
          <w:sz w:val="16"/>
          <w:szCs w:val="16"/>
        </w:rPr>
        <w:t>Wodarz</w:t>
      </w:r>
      <w:proofErr w:type="spellEnd"/>
      <w:r w:rsidRPr="00441EDA">
        <w:rPr>
          <w:rFonts w:ascii="Times New Roman" w:hAnsi="Times New Roman" w:cs="Times New Roman"/>
          <w:sz w:val="16"/>
          <w:szCs w:val="16"/>
        </w:rPr>
        <w:t>, M1908.01 and M1909.01.</w:t>
      </w:r>
    </w:p>
  </w:endnote>
  <w:endnote w:id="2">
    <w:p w14:paraId="531EF0D1" w14:textId="77777777" w:rsidR="00FF4A97" w:rsidRPr="00441EDA" w:rsidRDefault="00FF4A97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441EDA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441EDA">
        <w:rPr>
          <w:rFonts w:ascii="Times New Roman" w:hAnsi="Times New Roman" w:cs="Times New Roman"/>
          <w:sz w:val="16"/>
          <w:szCs w:val="16"/>
        </w:rPr>
        <w:t xml:space="preserve"> Ibid., M1899.01 and M1901.01.</w:t>
      </w:r>
    </w:p>
  </w:endnote>
  <w:endnote w:id="3">
    <w:p w14:paraId="65095445" w14:textId="77777777" w:rsidR="00FF4A97" w:rsidRPr="00441EDA" w:rsidRDefault="00FF4A97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441EDA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441EDA">
        <w:rPr>
          <w:rFonts w:ascii="Times New Roman" w:hAnsi="Times New Roman" w:cs="Times New Roman"/>
          <w:sz w:val="16"/>
          <w:szCs w:val="16"/>
        </w:rPr>
        <w:t xml:space="preserve"> See Rolf Günther, </w:t>
      </w:r>
      <w:r w:rsidRPr="00441EDA">
        <w:rPr>
          <w:rFonts w:ascii="Times New Roman" w:hAnsi="Times New Roman" w:cs="Times New Roman"/>
          <w:i/>
          <w:sz w:val="16"/>
          <w:szCs w:val="16"/>
        </w:rPr>
        <w:t xml:space="preserve">Richard Müller: Leben und </w:t>
      </w:r>
      <w:proofErr w:type="spellStart"/>
      <w:r w:rsidRPr="00441EDA">
        <w:rPr>
          <w:rFonts w:ascii="Times New Roman" w:hAnsi="Times New Roman" w:cs="Times New Roman"/>
          <w:i/>
          <w:sz w:val="16"/>
          <w:szCs w:val="16"/>
        </w:rPr>
        <w:t>Werk</w:t>
      </w:r>
      <w:proofErr w:type="spellEnd"/>
      <w:r w:rsidRPr="00441EDA">
        <w:rPr>
          <w:rFonts w:ascii="Times New Roman" w:hAnsi="Times New Roman" w:cs="Times New Roman"/>
          <w:sz w:val="16"/>
          <w:szCs w:val="16"/>
        </w:rPr>
        <w:t>, Dresden, 1995, no. 133.</w:t>
      </w:r>
    </w:p>
  </w:endnote>
  <w:endnote w:id="4">
    <w:p w14:paraId="31F2CCCF" w14:textId="77777777" w:rsidR="00AA61C6" w:rsidRPr="00441EDA" w:rsidRDefault="00AA61C6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441EDA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441EDA">
        <w:rPr>
          <w:rFonts w:ascii="Times New Roman" w:hAnsi="Times New Roman" w:cs="Times New Roman"/>
          <w:sz w:val="16"/>
          <w:szCs w:val="16"/>
        </w:rPr>
        <w:t xml:space="preserve"> Ibid., ill. 12 and WodarzM1907.02.</w:t>
      </w:r>
    </w:p>
  </w:endnote>
  <w:endnote w:id="5">
    <w:p w14:paraId="4AA7F0B3" w14:textId="77777777" w:rsidR="00720B84" w:rsidRPr="00441EDA" w:rsidRDefault="00720B84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441EDA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441E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61C6" w:rsidRPr="00441EDA">
        <w:rPr>
          <w:rFonts w:ascii="Times New Roman" w:hAnsi="Times New Roman" w:cs="Times New Roman"/>
          <w:sz w:val="16"/>
          <w:szCs w:val="16"/>
        </w:rPr>
        <w:t>Wodarz</w:t>
      </w:r>
      <w:proofErr w:type="spellEnd"/>
      <w:r w:rsidR="00AA61C6" w:rsidRPr="00441EDA">
        <w:rPr>
          <w:rFonts w:ascii="Times New Roman" w:hAnsi="Times New Roman" w:cs="Times New Roman"/>
          <w:sz w:val="16"/>
          <w:szCs w:val="16"/>
        </w:rPr>
        <w:t xml:space="preserve"> M1931.02 and M1945.05. </w:t>
      </w:r>
      <w:r w:rsidRPr="00441EDA">
        <w:rPr>
          <w:rFonts w:ascii="Times New Roman" w:hAnsi="Times New Roman" w:cs="Times New Roman"/>
          <w:sz w:val="16"/>
          <w:szCs w:val="16"/>
        </w:rPr>
        <w:t xml:space="preserve">Sales at Villa </w:t>
      </w:r>
      <w:proofErr w:type="spellStart"/>
      <w:r w:rsidRPr="00441EDA">
        <w:rPr>
          <w:rFonts w:ascii="Times New Roman" w:hAnsi="Times New Roman" w:cs="Times New Roman"/>
          <w:sz w:val="16"/>
          <w:szCs w:val="16"/>
        </w:rPr>
        <w:t>Grisebach</w:t>
      </w:r>
      <w:proofErr w:type="spellEnd"/>
      <w:r w:rsidRPr="00441EDA">
        <w:rPr>
          <w:rFonts w:ascii="Times New Roman" w:hAnsi="Times New Roman" w:cs="Times New Roman"/>
          <w:sz w:val="16"/>
          <w:szCs w:val="16"/>
        </w:rPr>
        <w:t xml:space="preserve">, Berlin, December 1, 2007, no. 231; November 30, 2012, no. 310. </w:t>
      </w:r>
      <w:proofErr w:type="spellStart"/>
      <w:r w:rsidRPr="00441EDA">
        <w:rPr>
          <w:rFonts w:ascii="Times New Roman" w:hAnsi="Times New Roman" w:cs="Times New Roman"/>
          <w:sz w:val="16"/>
          <w:szCs w:val="16"/>
        </w:rPr>
        <w:t>Piguet</w:t>
      </w:r>
      <w:proofErr w:type="spellEnd"/>
      <w:r w:rsidRPr="00441EDA">
        <w:rPr>
          <w:rFonts w:ascii="Times New Roman" w:hAnsi="Times New Roman" w:cs="Times New Roman"/>
          <w:sz w:val="16"/>
          <w:szCs w:val="16"/>
        </w:rPr>
        <w:t xml:space="preserve">, Geneva, April 27, 2013, no. 485. Another of an </w:t>
      </w:r>
      <w:r w:rsidRPr="00441EDA">
        <w:rPr>
          <w:rFonts w:ascii="Times New Roman" w:hAnsi="Times New Roman" w:cs="Times New Roman"/>
          <w:i/>
          <w:sz w:val="16"/>
          <w:szCs w:val="16"/>
        </w:rPr>
        <w:t>Abbot and Dogs</w:t>
      </w:r>
      <w:r w:rsidRPr="00441EDA">
        <w:rPr>
          <w:rFonts w:ascii="Times New Roman" w:hAnsi="Times New Roman" w:cs="Times New Roman"/>
          <w:sz w:val="16"/>
          <w:szCs w:val="16"/>
        </w:rPr>
        <w:t xml:space="preserve"> was sold at Damien </w:t>
      </w:r>
      <w:proofErr w:type="spellStart"/>
      <w:r w:rsidRPr="00441EDA">
        <w:rPr>
          <w:rFonts w:ascii="Times New Roman" w:hAnsi="Times New Roman" w:cs="Times New Roman"/>
          <w:sz w:val="16"/>
          <w:szCs w:val="16"/>
        </w:rPr>
        <w:t>Leclere</w:t>
      </w:r>
      <w:proofErr w:type="spellEnd"/>
      <w:r w:rsidRPr="00441EDA">
        <w:rPr>
          <w:rFonts w:ascii="Times New Roman" w:hAnsi="Times New Roman" w:cs="Times New Roman"/>
          <w:sz w:val="16"/>
          <w:szCs w:val="16"/>
        </w:rPr>
        <w:t>, Marseille, September 22, 2018, no. 525.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BE2D" w14:textId="77777777" w:rsidR="004D3005" w:rsidRDefault="004D3005" w:rsidP="00720B84">
      <w:pPr>
        <w:spacing w:after="0" w:line="240" w:lineRule="auto"/>
      </w:pPr>
      <w:r>
        <w:separator/>
      </w:r>
    </w:p>
  </w:footnote>
  <w:footnote w:type="continuationSeparator" w:id="0">
    <w:p w14:paraId="3CC1E3A0" w14:textId="77777777" w:rsidR="004D3005" w:rsidRDefault="004D3005" w:rsidP="00720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CA"/>
    <w:rsid w:val="00014E29"/>
    <w:rsid w:val="00037F07"/>
    <w:rsid w:val="0007150A"/>
    <w:rsid w:val="00097F52"/>
    <w:rsid w:val="000B2BF9"/>
    <w:rsid w:val="00116939"/>
    <w:rsid w:val="00123EEF"/>
    <w:rsid w:val="00127297"/>
    <w:rsid w:val="001436C6"/>
    <w:rsid w:val="0014428F"/>
    <w:rsid w:val="001A7497"/>
    <w:rsid w:val="001D59C8"/>
    <w:rsid w:val="001E077E"/>
    <w:rsid w:val="001E18EB"/>
    <w:rsid w:val="001F3CC0"/>
    <w:rsid w:val="0020378F"/>
    <w:rsid w:val="00274064"/>
    <w:rsid w:val="002A33F1"/>
    <w:rsid w:val="002B79D8"/>
    <w:rsid w:val="002C4A32"/>
    <w:rsid w:val="00334A91"/>
    <w:rsid w:val="00395321"/>
    <w:rsid w:val="003E57BD"/>
    <w:rsid w:val="00441EDA"/>
    <w:rsid w:val="004C2A8D"/>
    <w:rsid w:val="004D3005"/>
    <w:rsid w:val="005C41E5"/>
    <w:rsid w:val="005F1E21"/>
    <w:rsid w:val="006B2256"/>
    <w:rsid w:val="00720B84"/>
    <w:rsid w:val="00743FDA"/>
    <w:rsid w:val="007622EC"/>
    <w:rsid w:val="007E4D23"/>
    <w:rsid w:val="008459B7"/>
    <w:rsid w:val="00882E86"/>
    <w:rsid w:val="008D26FE"/>
    <w:rsid w:val="009109D7"/>
    <w:rsid w:val="00934D47"/>
    <w:rsid w:val="00936977"/>
    <w:rsid w:val="009429C8"/>
    <w:rsid w:val="009715F9"/>
    <w:rsid w:val="00981B52"/>
    <w:rsid w:val="00993DCA"/>
    <w:rsid w:val="009B0194"/>
    <w:rsid w:val="009B3547"/>
    <w:rsid w:val="009E17DC"/>
    <w:rsid w:val="00A22D99"/>
    <w:rsid w:val="00A6689F"/>
    <w:rsid w:val="00A71644"/>
    <w:rsid w:val="00A77966"/>
    <w:rsid w:val="00A901ED"/>
    <w:rsid w:val="00AA61C6"/>
    <w:rsid w:val="00AD47EB"/>
    <w:rsid w:val="00B05F70"/>
    <w:rsid w:val="00B36220"/>
    <w:rsid w:val="00B517C3"/>
    <w:rsid w:val="00B8116D"/>
    <w:rsid w:val="00B856CA"/>
    <w:rsid w:val="00BD07D8"/>
    <w:rsid w:val="00C72B43"/>
    <w:rsid w:val="00CA242A"/>
    <w:rsid w:val="00CD661F"/>
    <w:rsid w:val="00CF7C36"/>
    <w:rsid w:val="00D20D64"/>
    <w:rsid w:val="00E14934"/>
    <w:rsid w:val="00E873BF"/>
    <w:rsid w:val="00E91E4A"/>
    <w:rsid w:val="00E9643F"/>
    <w:rsid w:val="00EA6732"/>
    <w:rsid w:val="00EB452E"/>
    <w:rsid w:val="00EC201F"/>
    <w:rsid w:val="00EC4A97"/>
    <w:rsid w:val="00EC6E6A"/>
    <w:rsid w:val="00EF6C8A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B6D1"/>
  <w15:docId w15:val="{BC711250-D7DD-47A4-A283-B0D58E9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0B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B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3B26-B84E-CD48-8013-40409929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Tokikuni</dc:creator>
  <cp:lastModifiedBy>Kay Fausel</cp:lastModifiedBy>
  <cp:revision>9</cp:revision>
  <cp:lastPrinted>2019-02-07T20:24:00Z</cp:lastPrinted>
  <dcterms:created xsi:type="dcterms:W3CDTF">2019-01-30T16:20:00Z</dcterms:created>
  <dcterms:modified xsi:type="dcterms:W3CDTF">2019-02-07T20:25:00Z</dcterms:modified>
</cp:coreProperties>
</file>